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FDF" w:rsidRDefault="004F5FDF" w:rsidP="004F5FDF">
      <w:pPr>
        <w:spacing w:line="312" w:lineRule="exact"/>
        <w:jc w:val="center"/>
        <w:rPr>
          <w:b/>
          <w:bCs/>
        </w:rPr>
      </w:pPr>
      <w:r>
        <w:rPr>
          <w:b/>
          <w:bCs/>
        </w:rPr>
        <w:t>Uchwała Nr / /2014</w:t>
      </w:r>
    </w:p>
    <w:p w:rsidR="004F5FDF" w:rsidRDefault="004F5FDF" w:rsidP="004F5FDF">
      <w:pPr>
        <w:spacing w:line="312" w:lineRule="exact"/>
        <w:jc w:val="center"/>
        <w:rPr>
          <w:b/>
          <w:bCs/>
        </w:rPr>
      </w:pPr>
      <w:r>
        <w:rPr>
          <w:b/>
          <w:bCs/>
        </w:rPr>
        <w:t>Rady Gminy Fajsławice</w:t>
      </w:r>
    </w:p>
    <w:p w:rsidR="004F5FDF" w:rsidRDefault="0020659C" w:rsidP="004F5FDF">
      <w:pPr>
        <w:spacing w:line="312" w:lineRule="exact"/>
        <w:jc w:val="center"/>
        <w:rPr>
          <w:b/>
          <w:bCs/>
        </w:rPr>
      </w:pPr>
      <w:r>
        <w:rPr>
          <w:b/>
          <w:bCs/>
        </w:rPr>
        <w:t>z dnia</w:t>
      </w:r>
      <w:r w:rsidR="004B4494">
        <w:rPr>
          <w:b/>
          <w:bCs/>
        </w:rPr>
        <w:t xml:space="preserve"> </w:t>
      </w:r>
      <w:r>
        <w:rPr>
          <w:b/>
          <w:bCs/>
        </w:rPr>
        <w:t>23</w:t>
      </w:r>
      <w:r w:rsidR="004F5FDF">
        <w:rPr>
          <w:b/>
          <w:bCs/>
        </w:rPr>
        <w:t xml:space="preserve"> maja 2014 r.</w:t>
      </w:r>
    </w:p>
    <w:p w:rsidR="004F5FDF" w:rsidRPr="004D5FA5" w:rsidRDefault="004F5FDF" w:rsidP="004F5FDF">
      <w:pPr>
        <w:spacing w:line="312" w:lineRule="exact"/>
        <w:jc w:val="center"/>
        <w:rPr>
          <w:bCs/>
        </w:rPr>
      </w:pPr>
    </w:p>
    <w:p w:rsidR="004F5FDF" w:rsidRDefault="004F5FDF" w:rsidP="004F5FDF">
      <w:pPr>
        <w:spacing w:line="312" w:lineRule="exact"/>
        <w:jc w:val="center"/>
      </w:pPr>
      <w:r>
        <w:t>w sprawie likwidacj</w:t>
      </w:r>
      <w:r w:rsidR="00EA23EA">
        <w:t>i Punktu Przedszkolnego przy Szkole Podstawowej w Fajsławicach</w:t>
      </w:r>
    </w:p>
    <w:p w:rsidR="004F5FDF" w:rsidRDefault="004F5FDF" w:rsidP="004F5FDF">
      <w:pPr>
        <w:spacing w:line="312" w:lineRule="exact"/>
        <w:jc w:val="center"/>
      </w:pPr>
    </w:p>
    <w:p w:rsidR="004F5FDF" w:rsidRDefault="004F5FDF" w:rsidP="004F5FDF">
      <w:pPr>
        <w:spacing w:line="312" w:lineRule="exact"/>
        <w:jc w:val="both"/>
      </w:pPr>
      <w:r>
        <w:tab/>
        <w:t xml:space="preserve">Na podstawie art. 18 ust. 2 pkt 9 lit. h ustawy z dnia 8 marca 1990 r. o samorządzie gminnym (Dz. U. z 2013 r., poz. 594, z </w:t>
      </w:r>
      <w:proofErr w:type="spellStart"/>
      <w:r>
        <w:t>późn</w:t>
      </w:r>
      <w:proofErr w:type="spellEnd"/>
      <w:r>
        <w:t>. zm.) oraz art. 59 ust. 1 i 2 w zw. z art. 5c pkt 1 ustawy z dnia 7 września 1991 r. o systemie oświaty (Dz. U. z 2004 r. Nr 256, poz. 2572</w:t>
      </w:r>
      <w:r w:rsidR="004B4494">
        <w:t>,</w:t>
      </w:r>
      <w:r>
        <w:t xml:space="preserve"> z </w:t>
      </w:r>
      <w:proofErr w:type="spellStart"/>
      <w:r>
        <w:t>późn</w:t>
      </w:r>
      <w:proofErr w:type="spellEnd"/>
      <w:r>
        <w:t xml:space="preserve">. zm.), po uzyskaniu pozytywnej opinii Lubelskiego Kuratora Oświaty, Rada Gminy </w:t>
      </w:r>
      <w:r w:rsidR="00764B0E">
        <w:t xml:space="preserve">Fajsławice </w:t>
      </w:r>
      <w:r>
        <w:t>uchwala, co następuje:</w:t>
      </w:r>
    </w:p>
    <w:p w:rsidR="004F5FDF" w:rsidRDefault="004F5FDF" w:rsidP="004F5FDF">
      <w:pPr>
        <w:spacing w:line="312" w:lineRule="exact"/>
        <w:jc w:val="both"/>
      </w:pPr>
    </w:p>
    <w:p w:rsidR="004F5FDF" w:rsidRPr="00EA23EA" w:rsidRDefault="004F5FDF" w:rsidP="004F5FDF">
      <w:pPr>
        <w:spacing w:after="120" w:line="312" w:lineRule="exact"/>
        <w:jc w:val="center"/>
        <w:rPr>
          <w:b/>
        </w:rPr>
      </w:pPr>
      <w:r w:rsidRPr="00EA23EA">
        <w:rPr>
          <w:b/>
        </w:rPr>
        <w:t>§ 1</w:t>
      </w:r>
    </w:p>
    <w:p w:rsidR="004F5FDF" w:rsidRDefault="004F5FDF" w:rsidP="004F5FDF">
      <w:pPr>
        <w:spacing w:line="312" w:lineRule="exact"/>
        <w:jc w:val="both"/>
      </w:pPr>
      <w:r>
        <w:t>Z dniem 31 sierpnia 2014 r. likwiduje się Punkt Pr</w:t>
      </w:r>
      <w:r w:rsidR="00EA23EA">
        <w:t>zedszkolny przy Szkole Podstawowej w Fajsławicach.</w:t>
      </w:r>
    </w:p>
    <w:p w:rsidR="004F5FDF" w:rsidRDefault="004F5FDF" w:rsidP="004F5FDF">
      <w:pPr>
        <w:spacing w:line="312" w:lineRule="exact"/>
        <w:jc w:val="both"/>
      </w:pPr>
    </w:p>
    <w:p w:rsidR="004F5FDF" w:rsidRPr="00EA23EA" w:rsidRDefault="004F5FDF" w:rsidP="004F5FDF">
      <w:pPr>
        <w:spacing w:after="120" w:line="312" w:lineRule="exact"/>
        <w:jc w:val="center"/>
        <w:rPr>
          <w:b/>
        </w:rPr>
      </w:pPr>
      <w:r w:rsidRPr="00EA23EA">
        <w:rPr>
          <w:b/>
        </w:rPr>
        <w:t>§ 2</w:t>
      </w:r>
    </w:p>
    <w:p w:rsidR="004F5FDF" w:rsidRDefault="004F5FDF" w:rsidP="004F5FDF">
      <w:pPr>
        <w:spacing w:line="312" w:lineRule="exact"/>
        <w:jc w:val="both"/>
      </w:pPr>
      <w:r>
        <w:t xml:space="preserve">Dzieciom zapewnia się możliwość wychowania i opieki w oddziałach </w:t>
      </w:r>
      <w:r w:rsidR="00EA23EA">
        <w:t>przedszkolnych w Szkole Podstawowej w Fajsławicach</w:t>
      </w:r>
      <w:r>
        <w:t>.</w:t>
      </w:r>
    </w:p>
    <w:p w:rsidR="004F5FDF" w:rsidRDefault="004F5FDF" w:rsidP="004F5FDF">
      <w:pPr>
        <w:spacing w:line="312" w:lineRule="exact"/>
        <w:jc w:val="both"/>
      </w:pPr>
    </w:p>
    <w:p w:rsidR="004F5FDF" w:rsidRPr="00EA23EA" w:rsidRDefault="004F5FDF" w:rsidP="004F5FDF">
      <w:pPr>
        <w:spacing w:after="120" w:line="312" w:lineRule="exact"/>
        <w:jc w:val="center"/>
        <w:rPr>
          <w:b/>
        </w:rPr>
      </w:pPr>
      <w:r w:rsidRPr="00EA23EA">
        <w:rPr>
          <w:b/>
        </w:rPr>
        <w:t>§ 3</w:t>
      </w:r>
    </w:p>
    <w:p w:rsidR="004F5FDF" w:rsidRDefault="004F5FDF" w:rsidP="004F5FDF">
      <w:pPr>
        <w:spacing w:line="312" w:lineRule="exact"/>
        <w:jc w:val="both"/>
      </w:pPr>
      <w:r>
        <w:t>Dokumentację zlikwidowanego Punktu Przedszkolnego prz</w:t>
      </w:r>
      <w:r w:rsidR="00EA23EA">
        <w:t>ejmuje Wójt Gminy Fajsławice, z </w:t>
      </w:r>
      <w:r>
        <w:t>wyjątkiem dokumentacji przebiegu nauczania, którą należy przekazać Lubelskiemu Kuratorowi Oświaty.</w:t>
      </w:r>
    </w:p>
    <w:p w:rsidR="004F5FDF" w:rsidRDefault="004F5FDF" w:rsidP="004F5FDF">
      <w:pPr>
        <w:spacing w:line="312" w:lineRule="exact"/>
        <w:jc w:val="both"/>
      </w:pPr>
    </w:p>
    <w:p w:rsidR="004F5FDF" w:rsidRPr="00EA23EA" w:rsidRDefault="004F5FDF" w:rsidP="004F5FDF">
      <w:pPr>
        <w:spacing w:after="120" w:line="312" w:lineRule="exact"/>
        <w:jc w:val="center"/>
        <w:rPr>
          <w:b/>
        </w:rPr>
      </w:pPr>
      <w:r w:rsidRPr="00EA23EA">
        <w:rPr>
          <w:b/>
        </w:rPr>
        <w:t>§ 4</w:t>
      </w:r>
    </w:p>
    <w:p w:rsidR="004F5FDF" w:rsidRDefault="004F5FDF" w:rsidP="004F5FDF">
      <w:pPr>
        <w:spacing w:line="312" w:lineRule="exact"/>
        <w:jc w:val="both"/>
      </w:pPr>
      <w:r>
        <w:t>Wykonanie uchwały powierza się Wójtowi Gminy Fajsławice.</w:t>
      </w:r>
    </w:p>
    <w:p w:rsidR="004F5FDF" w:rsidRDefault="004F5FDF" w:rsidP="004F5FDF">
      <w:pPr>
        <w:spacing w:line="312" w:lineRule="exact"/>
        <w:jc w:val="both"/>
      </w:pPr>
    </w:p>
    <w:p w:rsidR="004F5FDF" w:rsidRPr="00EA23EA" w:rsidRDefault="004F5FDF" w:rsidP="004F5FDF">
      <w:pPr>
        <w:spacing w:after="120" w:line="312" w:lineRule="exact"/>
        <w:jc w:val="center"/>
        <w:rPr>
          <w:b/>
        </w:rPr>
      </w:pPr>
      <w:r w:rsidRPr="00EA23EA">
        <w:rPr>
          <w:b/>
        </w:rPr>
        <w:t>§ 5</w:t>
      </w:r>
    </w:p>
    <w:p w:rsidR="004F5FDF" w:rsidRDefault="004F5FDF" w:rsidP="004F5FDF">
      <w:pPr>
        <w:spacing w:line="312" w:lineRule="exact"/>
        <w:jc w:val="both"/>
      </w:pPr>
      <w:r>
        <w:t>Uchwała wchodzi w życie z dniem podjęcia.</w:t>
      </w: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both"/>
      </w:pPr>
    </w:p>
    <w:p w:rsidR="004F5FDF" w:rsidRDefault="004F5FDF" w:rsidP="004F5FDF">
      <w:pPr>
        <w:spacing w:line="312" w:lineRule="exact"/>
        <w:jc w:val="center"/>
        <w:rPr>
          <w:b/>
          <w:bCs/>
        </w:rPr>
      </w:pPr>
      <w:r>
        <w:rPr>
          <w:b/>
          <w:bCs/>
        </w:rPr>
        <w:lastRenderedPageBreak/>
        <w:t>Uzasadnienie</w:t>
      </w:r>
    </w:p>
    <w:p w:rsidR="004F5FDF" w:rsidRDefault="004F5FDF" w:rsidP="004F5FDF">
      <w:pPr>
        <w:spacing w:line="312" w:lineRule="exact"/>
        <w:jc w:val="both"/>
        <w:rPr>
          <w:b/>
          <w:bCs/>
        </w:rPr>
      </w:pPr>
    </w:p>
    <w:p w:rsidR="004F5FDF" w:rsidRDefault="004F5FDF" w:rsidP="004F5FDF">
      <w:pPr>
        <w:spacing w:line="300" w:lineRule="exact"/>
        <w:jc w:val="both"/>
      </w:pPr>
      <w:r>
        <w:tab/>
        <w:t xml:space="preserve">Zgodnie z art. 59 ust. 1 ustawy z dnia 7 września 1991 r. o systemie oświaty, szkoła publiczna, w tym także punkt przedszkolny, może być zlikwidowana z końcem roku szkolnego, po zapewnieniu przez organ prowadzący wychowankom możliwości opieki i wychowania w innym punkcie przedszkolnym lub przedszkolu. </w:t>
      </w:r>
    </w:p>
    <w:p w:rsidR="004F5FDF" w:rsidRDefault="004F5FDF" w:rsidP="004F5FDF">
      <w:pPr>
        <w:spacing w:line="300" w:lineRule="exact"/>
        <w:jc w:val="both"/>
      </w:pPr>
      <w:r>
        <w:t>O zamiarze likwidacji szkoły, organ prowadzący jest obowiązany, co najmniej na 6 miesięcy przez terminem likwidacji, zawiadomić rodziców uczniów i właściwego kuratora oświaty.</w:t>
      </w:r>
    </w:p>
    <w:p w:rsidR="004F5FDF" w:rsidRDefault="004F5FDF" w:rsidP="004A7822">
      <w:pPr>
        <w:spacing w:line="300" w:lineRule="exact"/>
        <w:ind w:firstLine="708"/>
        <w:jc w:val="both"/>
      </w:pPr>
      <w:r>
        <w:t>30 stycznia 2014 r. Rada Gminy Fajsławice przyjęła uchwałę</w:t>
      </w:r>
      <w:r w:rsidR="004A7822">
        <w:t xml:space="preserve"> Nr XXXIX/202</w:t>
      </w:r>
      <w:r w:rsidR="00423D67">
        <w:t>/2014 w </w:t>
      </w:r>
      <w:r>
        <w:t xml:space="preserve">sprawie zamiaru likwidacji Punktu Przedszkolnego przy </w:t>
      </w:r>
      <w:r w:rsidR="00423D67">
        <w:t>Szkole Podstawowej w </w:t>
      </w:r>
      <w:r w:rsidR="00764B0E">
        <w:t>Fajsławicach</w:t>
      </w:r>
      <w:r>
        <w:t>. O zamiarze likwidacji Punktu Przedszkolnego skutecznie i w ustawowym terminie zawiadomiono rodziców wychowanków Punktu.</w:t>
      </w:r>
    </w:p>
    <w:p w:rsidR="004F5FDF" w:rsidRDefault="004F5FDF" w:rsidP="004F5FDF">
      <w:pPr>
        <w:spacing w:line="300" w:lineRule="exact"/>
        <w:jc w:val="both"/>
      </w:pPr>
      <w:r>
        <w:t>W piśmie nr WRE.542.38</w:t>
      </w:r>
      <w:r w:rsidR="004A7822">
        <w:t>a</w:t>
      </w:r>
      <w:r>
        <w:t>.2014.BW z dnia 14 marca 2014 r. Lubelski Kurator Oświaty pozytywnie zaopiniował zamiar likwidacji Punktu Prze</w:t>
      </w:r>
      <w:r w:rsidR="0020659C">
        <w:t>dszkolnego w Szkole Podstawowej w </w:t>
      </w:r>
      <w:r w:rsidR="00764B0E">
        <w:t>Fajsławicach</w:t>
      </w:r>
      <w:r>
        <w:t>.</w:t>
      </w:r>
    </w:p>
    <w:p w:rsidR="004F5FDF" w:rsidRDefault="004F5FDF" w:rsidP="004F5FDF">
      <w:pPr>
        <w:spacing w:line="300" w:lineRule="exact"/>
        <w:jc w:val="both"/>
      </w:pPr>
      <w:r>
        <w:tab/>
        <w:t>Wychowanie przedszkolne jest obecnie realizowane w oddziałach przedszkolnych w </w:t>
      </w:r>
      <w:r w:rsidR="004A7822">
        <w:t>Szkole Podstawowej w Fajs</w:t>
      </w:r>
      <w:r w:rsidR="00764B0E">
        <w:t>ławicach</w:t>
      </w:r>
      <w:r>
        <w:t>; do Punktu Przedszkolnego dzieci nie uczęszczają. Likwidacja oznacza jedynie zmianę formy organizacyjnej, w jakiej gmina realizuje wychowanie przedszkolne, z innej formy wychowania przedszkolnego w oddział</w:t>
      </w:r>
      <w:r w:rsidR="00764B0E">
        <w:t>y przedszkolne przy Szkole Podstawowej w Fajsławicach</w:t>
      </w:r>
      <w:r>
        <w:t>. Zmiana nie będzie miała żadnego wpływu na proces nauczania i wychowania dzieci, który będzie przebiegał na dotychczasowych zasadach.</w:t>
      </w:r>
    </w:p>
    <w:p w:rsidR="004F5FDF" w:rsidRDefault="00764B0E" w:rsidP="004F5FDF">
      <w:pPr>
        <w:spacing w:line="300" w:lineRule="exact"/>
        <w:ind w:firstLine="708"/>
        <w:jc w:val="both"/>
      </w:pPr>
      <w:r>
        <w:t>W Szkole Podstawowej w Fajsławicach</w:t>
      </w:r>
      <w:r w:rsidR="004F5FDF">
        <w:t>, w roku</w:t>
      </w:r>
      <w:r>
        <w:t xml:space="preserve"> szkolnym 2013/2014, funkcjonuje 6 oddziałów</w:t>
      </w:r>
      <w:r w:rsidR="004F5FDF">
        <w:t xml:space="preserve"> przedszko</w:t>
      </w:r>
      <w:r>
        <w:t>lnych</w:t>
      </w:r>
      <w:r w:rsidR="004F5FDF">
        <w:t>. Według danych demograficzny</w:t>
      </w:r>
      <w:r>
        <w:t>ch, liczba dzieci 3-6 letnich w </w:t>
      </w:r>
      <w:r w:rsidR="004F5FDF">
        <w:t>gminie jest od</w:t>
      </w:r>
      <w:r w:rsidR="00DD0F9A">
        <w:t xml:space="preserve"> lat na podobnym poziomie (2010 – </w:t>
      </w:r>
      <w:r w:rsidR="004F5FDF">
        <w:t>43, 2011 – 46, 2012 – 38, 2013 – 38). Przewidywana organizacja szkoły po przeprowadzonych zmianach, z uwzględnieniem likwidacji Punktu Przedszkolnego, nie spowoduje zmian w organizacji wychowania przedszkolnego. Wszyscy pracownicy Punktu Przed</w:t>
      </w:r>
      <w:r w:rsidR="00423D67">
        <w:t>szkolnego zostają zatrudnieni w </w:t>
      </w:r>
      <w:r w:rsidR="004F5FDF">
        <w:t>oddziałach przedszkolnych.</w:t>
      </w:r>
    </w:p>
    <w:p w:rsidR="004F5FDF" w:rsidRDefault="004F5FDF" w:rsidP="004F5FDF">
      <w:pPr>
        <w:spacing w:line="300" w:lineRule="exact"/>
        <w:ind w:firstLine="708"/>
        <w:jc w:val="both"/>
      </w:pPr>
      <w:r>
        <w:t>W tym stanie rzeczy, uchwała Rady Gminy Fajsławice w sprawie likwi</w:t>
      </w:r>
      <w:r w:rsidR="000F6AFD">
        <w:t>dacji Punktu Przedszkolnego w Fajsławicach</w:t>
      </w:r>
      <w:r>
        <w:t xml:space="preserve"> stanowi jedynie usankcjonowanie stanu faktycznego i uregulowanie stanu prawnego placówki.</w:t>
      </w:r>
    </w:p>
    <w:p w:rsidR="00E5021D" w:rsidRDefault="00E5021D">
      <w:bookmarkStart w:id="0" w:name="_GoBack"/>
      <w:bookmarkEnd w:id="0"/>
    </w:p>
    <w:sectPr w:rsidR="00E50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FDF"/>
    <w:rsid w:val="00003DD6"/>
    <w:rsid w:val="000F6AFD"/>
    <w:rsid w:val="0020659C"/>
    <w:rsid w:val="00423D67"/>
    <w:rsid w:val="004A7822"/>
    <w:rsid w:val="004B4494"/>
    <w:rsid w:val="004D5FA5"/>
    <w:rsid w:val="004F5FDF"/>
    <w:rsid w:val="00764B0E"/>
    <w:rsid w:val="00850529"/>
    <w:rsid w:val="00DD0F9A"/>
    <w:rsid w:val="00E5021D"/>
    <w:rsid w:val="00EA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FD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FD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jacek.kecik</cp:lastModifiedBy>
  <cp:revision>2</cp:revision>
  <cp:lastPrinted>2014-05-14T11:54:00Z</cp:lastPrinted>
  <dcterms:created xsi:type="dcterms:W3CDTF">2014-05-14T12:18:00Z</dcterms:created>
  <dcterms:modified xsi:type="dcterms:W3CDTF">2014-05-14T12:18:00Z</dcterms:modified>
</cp:coreProperties>
</file>