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B38" w:rsidRDefault="00AF7B38" w:rsidP="00AF7B38">
      <w:pPr>
        <w:spacing w:line="369" w:lineRule="exact"/>
        <w:jc w:val="both"/>
        <w:rPr>
          <w:b/>
          <w:bCs/>
        </w:rPr>
      </w:pPr>
    </w:p>
    <w:p w:rsidR="00AF7B38" w:rsidRDefault="00AF7B38" w:rsidP="00AF7B38">
      <w:pPr>
        <w:spacing w:line="369" w:lineRule="exact"/>
        <w:jc w:val="center"/>
        <w:rPr>
          <w:b/>
          <w:bCs/>
        </w:rPr>
      </w:pPr>
      <w:r>
        <w:rPr>
          <w:b/>
          <w:bCs/>
        </w:rPr>
        <w:t>Uchwała Nr  /  /2014</w:t>
      </w:r>
    </w:p>
    <w:p w:rsidR="00AF7B38" w:rsidRDefault="00AF7B38" w:rsidP="00AF7B38">
      <w:pPr>
        <w:spacing w:line="369" w:lineRule="exact"/>
        <w:jc w:val="center"/>
        <w:rPr>
          <w:b/>
          <w:bCs/>
        </w:rPr>
      </w:pPr>
      <w:r>
        <w:rPr>
          <w:b/>
          <w:bCs/>
        </w:rPr>
        <w:t>Rady Gminy Fajsławice</w:t>
      </w:r>
    </w:p>
    <w:p w:rsidR="00AF7B38" w:rsidRDefault="00AF7B38" w:rsidP="00AF7B38">
      <w:pPr>
        <w:spacing w:line="369" w:lineRule="exact"/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463328">
        <w:rPr>
          <w:b/>
          <w:bCs/>
        </w:rPr>
        <w:t>23</w:t>
      </w:r>
      <w:r>
        <w:rPr>
          <w:b/>
          <w:bCs/>
        </w:rPr>
        <w:t xml:space="preserve"> maja 2014 r.</w:t>
      </w:r>
    </w:p>
    <w:p w:rsidR="00AF7B38" w:rsidRDefault="00AF7B38" w:rsidP="00AF7B38">
      <w:pPr>
        <w:spacing w:line="369" w:lineRule="exact"/>
        <w:jc w:val="center"/>
        <w:rPr>
          <w:b/>
          <w:bCs/>
        </w:rPr>
      </w:pPr>
    </w:p>
    <w:p w:rsidR="00AF7B38" w:rsidRDefault="00AF7B38" w:rsidP="00AF7B38">
      <w:pPr>
        <w:spacing w:line="369" w:lineRule="exact"/>
        <w:jc w:val="center"/>
      </w:pPr>
      <w:r>
        <w:t xml:space="preserve">w sprawie wyrażenia zgody na obniżenie bonifikaty od ceny sprzedaż zabudowanej nieruchomości oznaczonej w ewidencji gruntów jako działka nr </w:t>
      </w:r>
      <w:r w:rsidR="00463328">
        <w:t>1882</w:t>
      </w:r>
      <w:r>
        <w:t>, po</w:t>
      </w:r>
      <w:r w:rsidR="00463328">
        <w:t>łożonej w Suchodołach</w:t>
      </w:r>
      <w:r>
        <w:t>, wpisanej do rejestru zabytków</w:t>
      </w:r>
    </w:p>
    <w:p w:rsidR="00AF7B38" w:rsidRDefault="00AF7B38" w:rsidP="00AF7B38">
      <w:pPr>
        <w:spacing w:line="369" w:lineRule="exact"/>
        <w:jc w:val="center"/>
      </w:pPr>
    </w:p>
    <w:p w:rsidR="00AF7B38" w:rsidRDefault="00AF7B38" w:rsidP="00AF7B38">
      <w:pPr>
        <w:spacing w:line="369" w:lineRule="exact"/>
        <w:jc w:val="both"/>
      </w:pPr>
      <w:r>
        <w:tab/>
        <w:t>Na podstawie art. 18 ust. 2 pkt 9 lit. a ustawy z dnia 8 marca 1990 r. o s</w:t>
      </w:r>
      <w:r w:rsidR="00463328">
        <w:t>amorządzie gminnym (Dz. U. z 20</w:t>
      </w:r>
      <w:r>
        <w:t>1</w:t>
      </w:r>
      <w:r w:rsidR="00463328">
        <w:t>3</w:t>
      </w:r>
      <w:r>
        <w:t xml:space="preserve"> r.</w:t>
      </w:r>
      <w:r w:rsidR="00463328">
        <w:t xml:space="preserve">, poz. 594, z </w:t>
      </w:r>
      <w:proofErr w:type="spellStart"/>
      <w:r w:rsidR="00463328">
        <w:t>późn</w:t>
      </w:r>
      <w:proofErr w:type="spellEnd"/>
      <w:r w:rsidR="00463328">
        <w:t>. zm.</w:t>
      </w:r>
      <w:r>
        <w:t>) oraz art. 68 ust. 3</w:t>
      </w:r>
      <w:r w:rsidR="00463328">
        <w:t xml:space="preserve"> ustawy z dnia 21 sierpnia 1997 </w:t>
      </w:r>
      <w:r>
        <w:t>r. o gospodarce nieruchomościam</w:t>
      </w:r>
      <w:r w:rsidR="00463328">
        <w:t xml:space="preserve">i (Dz. U. z 2014, poz. </w:t>
      </w:r>
      <w:r>
        <w:t>51</w:t>
      </w:r>
      <w:r w:rsidR="00463328">
        <w:t>8</w:t>
      </w:r>
      <w:r>
        <w:t>), uchwala, co następuje:</w:t>
      </w:r>
    </w:p>
    <w:p w:rsidR="00AF7B38" w:rsidRDefault="00AF7B38" w:rsidP="00AF7B38">
      <w:pPr>
        <w:spacing w:line="369" w:lineRule="exact"/>
        <w:jc w:val="both"/>
      </w:pPr>
    </w:p>
    <w:p w:rsidR="00AF7B38" w:rsidRDefault="00AF7B38" w:rsidP="00A54804">
      <w:pPr>
        <w:spacing w:after="120" w:line="369" w:lineRule="exact"/>
        <w:jc w:val="center"/>
      </w:pPr>
      <w:r>
        <w:t>§</w:t>
      </w:r>
      <w:r w:rsidR="00A54804">
        <w:t xml:space="preserve"> 1</w:t>
      </w:r>
    </w:p>
    <w:p w:rsidR="00AF7B38" w:rsidRDefault="00AF7B38" w:rsidP="00AF7B38">
      <w:pPr>
        <w:spacing w:line="369" w:lineRule="exact"/>
        <w:jc w:val="both"/>
      </w:pPr>
      <w:r>
        <w:t>Wyraża się zgodę Wójtowi Gminy Fajsławice na obni</w:t>
      </w:r>
      <w:r w:rsidR="00832792">
        <w:t>żenie bonifikaty do wysokości 0</w:t>
      </w:r>
      <w:r w:rsidR="00512CEA">
        <w:t>,1</w:t>
      </w:r>
      <w:r>
        <w:t>% od ceny sprzedaży nieruchomości, położo</w:t>
      </w:r>
      <w:r w:rsidR="00463328">
        <w:t>nej w obrębie Suchodoły</w:t>
      </w:r>
      <w:r>
        <w:t>, na działce oznaczon</w:t>
      </w:r>
      <w:r w:rsidR="00832792">
        <w:t xml:space="preserve">ej </w:t>
      </w:r>
      <w:r>
        <w:t>w </w:t>
      </w:r>
      <w:r w:rsidR="00463328">
        <w:t>ewidencji gruntów numerem 1882</w:t>
      </w:r>
      <w:r>
        <w:t>, wpisanej do rejestru zabytków.</w:t>
      </w:r>
    </w:p>
    <w:p w:rsidR="00832792" w:rsidRDefault="00832792" w:rsidP="00AF7B38">
      <w:pPr>
        <w:spacing w:line="369" w:lineRule="exact"/>
        <w:jc w:val="both"/>
      </w:pPr>
    </w:p>
    <w:p w:rsidR="00AF7B38" w:rsidRDefault="00AF7B38" w:rsidP="00A54804">
      <w:pPr>
        <w:spacing w:after="120" w:line="369" w:lineRule="exact"/>
        <w:jc w:val="center"/>
      </w:pPr>
      <w:r>
        <w:t>§</w:t>
      </w:r>
      <w:r w:rsidR="00A54804">
        <w:t xml:space="preserve"> 2</w:t>
      </w:r>
    </w:p>
    <w:p w:rsidR="00AF7B38" w:rsidRDefault="00AF7B38" w:rsidP="00AF7B38">
      <w:pPr>
        <w:spacing w:line="369" w:lineRule="exact"/>
        <w:jc w:val="both"/>
      </w:pPr>
      <w:r>
        <w:t>Wykonanie uchwały powierza się Wójtowi Gminy Fajsławice.</w:t>
      </w:r>
    </w:p>
    <w:p w:rsidR="00AF7B38" w:rsidRDefault="00AF7B38" w:rsidP="00AF7B38">
      <w:pPr>
        <w:spacing w:line="369" w:lineRule="exact"/>
        <w:jc w:val="both"/>
      </w:pPr>
      <w:bookmarkStart w:id="0" w:name="_GoBack"/>
      <w:bookmarkEnd w:id="0"/>
    </w:p>
    <w:p w:rsidR="00AF7B38" w:rsidRDefault="00AF7B38" w:rsidP="00A54804">
      <w:pPr>
        <w:spacing w:after="120" w:line="369" w:lineRule="exact"/>
        <w:jc w:val="center"/>
      </w:pPr>
      <w:r>
        <w:t>§</w:t>
      </w:r>
      <w:r w:rsidR="00A54804">
        <w:t xml:space="preserve"> 3</w:t>
      </w:r>
    </w:p>
    <w:p w:rsidR="00AF7B38" w:rsidRDefault="00AF7B38" w:rsidP="00AF7B38">
      <w:pPr>
        <w:spacing w:line="369" w:lineRule="exact"/>
        <w:jc w:val="both"/>
      </w:pPr>
      <w:r>
        <w:t>Uchwała wchodzi w życie z dniem podjęcia.</w:t>
      </w: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54804" w:rsidRDefault="00A54804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54804" w:rsidRDefault="00A54804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463328" w:rsidRDefault="00463328" w:rsidP="00AF7B38">
      <w:pPr>
        <w:spacing w:line="369" w:lineRule="exact"/>
        <w:jc w:val="both"/>
        <w:rPr>
          <w:rFonts w:eastAsia="Arial" w:cs="Arial"/>
          <w:sz w:val="20"/>
          <w:szCs w:val="20"/>
        </w:rPr>
      </w:pPr>
    </w:p>
    <w:p w:rsidR="00AF7B38" w:rsidRDefault="00AF7B38" w:rsidP="00AF7B38">
      <w:pPr>
        <w:spacing w:line="369" w:lineRule="exact"/>
        <w:jc w:val="center"/>
        <w:rPr>
          <w:rFonts w:eastAsia="Arial" w:cs="Arial"/>
          <w:b/>
          <w:bCs/>
        </w:rPr>
      </w:pPr>
      <w:r>
        <w:rPr>
          <w:rFonts w:eastAsia="Arial" w:cs="Arial"/>
          <w:b/>
          <w:bCs/>
        </w:rPr>
        <w:lastRenderedPageBreak/>
        <w:t>Uzasadnienie</w:t>
      </w:r>
    </w:p>
    <w:p w:rsidR="00AF7B38" w:rsidRDefault="00AF7B38" w:rsidP="00AF7B38">
      <w:pPr>
        <w:spacing w:line="369" w:lineRule="exact"/>
        <w:jc w:val="both"/>
        <w:rPr>
          <w:rFonts w:eastAsia="Arial" w:cs="Arial"/>
        </w:rPr>
      </w:pPr>
    </w:p>
    <w:p w:rsidR="00463328" w:rsidRDefault="00AF7B38" w:rsidP="00AF7B38">
      <w:pPr>
        <w:spacing w:line="369" w:lineRule="exact"/>
        <w:jc w:val="both"/>
        <w:rPr>
          <w:rFonts w:eastAsia="Arial" w:cs="Arial"/>
        </w:rPr>
      </w:pPr>
      <w:r>
        <w:rPr>
          <w:rFonts w:eastAsia="Arial" w:cs="Arial"/>
        </w:rPr>
        <w:tab/>
        <w:t>Uchwałą Nr VIII/27/2011 z dnia 29 czerwca 2011 r. Rada Gminy Fajsławice wyraziła zgodę na sprzedaż w drodze przetargu zabudowanej nieruchomości oznaczonej w ewidencj</w:t>
      </w:r>
      <w:r w:rsidR="00463328">
        <w:rPr>
          <w:rFonts w:eastAsia="Arial" w:cs="Arial"/>
        </w:rPr>
        <w:t>i gruntów jako działka nr 1882</w:t>
      </w:r>
      <w:r>
        <w:rPr>
          <w:rFonts w:eastAsia="Arial" w:cs="Arial"/>
        </w:rPr>
        <w:t>, po</w:t>
      </w:r>
      <w:r w:rsidR="00463328">
        <w:rPr>
          <w:rFonts w:eastAsia="Arial" w:cs="Arial"/>
        </w:rPr>
        <w:t>łożonej w Suchodołach</w:t>
      </w:r>
      <w:r>
        <w:rPr>
          <w:rFonts w:eastAsia="Arial" w:cs="Arial"/>
        </w:rPr>
        <w:t>.</w:t>
      </w:r>
    </w:p>
    <w:p w:rsidR="00AF7B38" w:rsidRDefault="00AF7B38" w:rsidP="00AF7B38">
      <w:pPr>
        <w:spacing w:line="369" w:lineRule="exact"/>
        <w:jc w:val="both"/>
        <w:rPr>
          <w:rFonts w:eastAsia="Arial" w:cs="Arial"/>
        </w:rPr>
      </w:pPr>
      <w:r>
        <w:rPr>
          <w:rFonts w:eastAsia="Arial" w:cs="Arial"/>
        </w:rPr>
        <w:t>Zgodnie z art. 68 ust. 3 ustawy z dnia 21 sierpnia 1997 r. o gospodarce nieruchomościami, ustaloną w trybie art. 67 ustawy, cenę nieruchomości lub jej części wpisanej do rejestru z</w:t>
      </w:r>
      <w:r w:rsidR="00463328">
        <w:rPr>
          <w:rFonts w:eastAsia="Arial" w:cs="Arial"/>
        </w:rPr>
        <w:t>abytków obniża się o 50%. Wójt G</w:t>
      </w:r>
      <w:r>
        <w:rPr>
          <w:rFonts w:eastAsia="Arial" w:cs="Arial"/>
        </w:rPr>
        <w:t xml:space="preserve">miny za zgodą rady, może obniżyć lub podwyższyć wysokość tej bonifikaty. </w:t>
      </w:r>
    </w:p>
    <w:p w:rsidR="007C7635" w:rsidRDefault="007C7635"/>
    <w:sectPr w:rsidR="007C76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B38"/>
    <w:rsid w:val="00195086"/>
    <w:rsid w:val="00463328"/>
    <w:rsid w:val="00512CEA"/>
    <w:rsid w:val="007C7635"/>
    <w:rsid w:val="00832792"/>
    <w:rsid w:val="008A4256"/>
    <w:rsid w:val="00A54804"/>
    <w:rsid w:val="00AF7B38"/>
    <w:rsid w:val="00F1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7B3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7B3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jacek.kecik</cp:lastModifiedBy>
  <cp:revision>2</cp:revision>
  <cp:lastPrinted>2014-05-13T10:50:00Z</cp:lastPrinted>
  <dcterms:created xsi:type="dcterms:W3CDTF">2014-05-19T06:20:00Z</dcterms:created>
  <dcterms:modified xsi:type="dcterms:W3CDTF">2014-05-19T06:20:00Z</dcterms:modified>
</cp:coreProperties>
</file>